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E" w:rsidRPr="00E12F7F" w:rsidRDefault="0075222E" w:rsidP="0075222E">
      <w:pPr>
        <w:jc w:val="center"/>
        <w:rPr>
          <w:rFonts w:asciiTheme="minorEastAsia" w:eastAsiaTheme="minorEastAsia" w:hAnsiTheme="minorEastAsia"/>
          <w:sz w:val="32"/>
        </w:rPr>
      </w:pPr>
      <w:r w:rsidRPr="00E12F7F">
        <w:rPr>
          <w:rFonts w:asciiTheme="minorEastAsia" w:eastAsiaTheme="minorEastAsia" w:hAnsiTheme="minorEastAsia" w:hint="eastAsia"/>
          <w:sz w:val="32"/>
        </w:rPr>
        <w:t>河南中医药大学第一附属医院国际期刊预警名单（第一批）</w:t>
      </w:r>
    </w:p>
    <w:tbl>
      <w:tblPr>
        <w:tblW w:w="8237" w:type="dxa"/>
        <w:tblInd w:w="93" w:type="dxa"/>
        <w:tblLook w:val="04A0"/>
      </w:tblPr>
      <w:tblGrid>
        <w:gridCol w:w="2000"/>
        <w:gridCol w:w="4678"/>
        <w:gridCol w:w="1559"/>
      </w:tblGrid>
      <w:tr w:rsidR="0075222E" w:rsidRPr="00E12F7F" w:rsidTr="00375E9F">
        <w:trPr>
          <w:trHeight w:val="28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  <w:t>学科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  <w:t>期刊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b/>
                <w:bCs/>
                <w:color w:val="000000"/>
                <w:sz w:val="18"/>
                <w:szCs w:val="18"/>
              </w:rPr>
              <w:t>预警等级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材料科学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Metals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Coatings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NANOSCIENCE AND NANOTECHNOLOGY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地球科学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Minerals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Atmosphere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工程技术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 xml:space="preserve">Artificial Cells </w:t>
            </w:r>
            <w:proofErr w:type="spellStart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Nanomedicine</w:t>
            </w:r>
            <w:proofErr w:type="spellEnd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 xml:space="preserve"> and Biotechnology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Advances in Civil Engineering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ENERGY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MATHEMATICAL PROBLEMS IN ENGINEERING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SENSORS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Energies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Applied Sciences-Basel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Polymers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Electronics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Processes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COMPLEXITY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Desalination and Water Treatment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Electrochemical Science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Catalysts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MOLECULES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NATURAL PRODUCT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ZEITSCHRIFT FUR KRISTALLOGRAPHIE-NEW CRYSTAL STRUCTURES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环境科学与生态学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Sustainability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计算机科学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IEEE Access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农林科学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Agronomy-Basel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生物学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CELLULAR BIOCHEMISTRY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CELLULAR PHYSIOLOGY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BIOSCIENCE REPORTS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Biomed Research International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BIOFACTORS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Plants-Basel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Cells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Boundary Value Problems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Advances in Difference Equations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INEQUALITIES AND APPLICATIONS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医学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European Review for Medical and Pharmacological Sciences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Clinical and Experimental Pathology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MEDICINE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Clinical and Experimental Medicine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9C5700"/>
                <w:sz w:val="18"/>
                <w:szCs w:val="18"/>
              </w:rPr>
            </w:pPr>
            <w:r w:rsidRPr="00E12F7F">
              <w:rPr>
                <w:rFonts w:eastAsia="宋体" w:cs="Tahoma"/>
                <w:color w:val="9C5700"/>
                <w:sz w:val="18"/>
                <w:szCs w:val="18"/>
              </w:rPr>
              <w:t>高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BIOMEDICINE &amp; PHARMACOTHERAPY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EXPERIMENTAL AND MOLECULAR PATHOLOGY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BRAZILIAN JOURNAL OF MEDICAL AND BIOLOGICAL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Cancer Biomarkers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IMMUNOPATHOLOGY AND PHARMACOLOGY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ONCOLOGY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American Journal of Cancer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MEDICAL SCIENCE MONITOR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Oncology Letters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Experimental and Therapeutic Medicine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proofErr w:type="spellStart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OncoTargets</w:t>
            </w:r>
            <w:proofErr w:type="spellEnd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 xml:space="preserve"> and Therapy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ONCOLOGY REPORTS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Molecular Medicine Reports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MOLECULAR MEDICINE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40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INTERNATIONAL MEDICAL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American Journal of Translational Research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Biomaterials and Tissue Engineering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Aging-US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中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LIFE SCIENCES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Journal of Clinical Medicine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International Journal of Environmental Research and Public Health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proofErr w:type="spellStart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Acta</w:t>
            </w:r>
            <w:proofErr w:type="spellEnd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Medica</w:t>
            </w:r>
            <w:proofErr w:type="spellEnd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Mediterranea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  <w:tr w:rsidR="0075222E" w:rsidRPr="00E12F7F" w:rsidTr="00375E9F">
        <w:trPr>
          <w:trHeight w:val="285"/>
        </w:trPr>
        <w:tc>
          <w:tcPr>
            <w:tcW w:w="20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综合性期刊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Symmetry-Basel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222E" w:rsidRPr="00E12F7F" w:rsidRDefault="0075222E" w:rsidP="00375E9F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E12F7F">
              <w:rPr>
                <w:rFonts w:eastAsia="宋体" w:cs="Tahoma"/>
                <w:color w:val="000000"/>
                <w:sz w:val="18"/>
                <w:szCs w:val="18"/>
              </w:rPr>
              <w:t>低</w:t>
            </w:r>
          </w:p>
        </w:tc>
      </w:tr>
    </w:tbl>
    <w:p w:rsidR="0075222E" w:rsidRDefault="0075222E" w:rsidP="0075222E">
      <w:pPr>
        <w:rPr>
          <w:rFonts w:asciiTheme="minorEastAsia" w:eastAsiaTheme="minorEastAsia" w:hAnsiTheme="minorEastAsia"/>
          <w:sz w:val="24"/>
        </w:rPr>
      </w:pPr>
    </w:p>
    <w:p w:rsidR="0075222E" w:rsidRPr="0080220C" w:rsidRDefault="0075222E" w:rsidP="0075222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5222E"/>
    <w:rsid w:val="00323B43"/>
    <w:rsid w:val="003D37D8"/>
    <w:rsid w:val="004358AB"/>
    <w:rsid w:val="004E683B"/>
    <w:rsid w:val="0075222E"/>
    <w:rsid w:val="008B7726"/>
    <w:rsid w:val="008E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2021-01-22T02:13:00Z</dcterms:created>
  <dcterms:modified xsi:type="dcterms:W3CDTF">2021-01-22T02:13:00Z</dcterms:modified>
</cp:coreProperties>
</file>